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3"/>
        <w:pBdr/>
        <w:spacing w:line="360" w:lineRule="auto"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tbl>
      <w:tblPr>
        <w:tblStyle w:val="742"/>
        <w:jc w:val="center"/>
        <w:tblInd w:w="0" w:type="dxa"/>
        <w:tblW w:w="10774" w:type="dxa"/>
        <w:tblCellMar>
          <w:left w:w="80" w:type="dxa"/>
          <w:top w:w="80" w:type="dxa"/>
          <w:right w:w="80" w:type="dxa"/>
          <w:bottom w:w="8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973"/>
        <w:gridCol w:w="7794"/>
        <w:gridCol w:w="7"/>
      </w:tblGrid>
      <w:tr>
        <w:trPr>
          <w:trHeight w:val="300"/>
        </w:trPr>
        <w:tc>
          <w:tcPr>
            <w:gridSpan w:val="3"/>
            <w:shd w:val="clear" w:color="auto" w:fill="d5dce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4" w:type="dxa"/>
            <w:vAlign w:val="bottom"/>
          </w:tcPr>
          <w:p>
            <w:pPr>
              <w:pStyle w:val="733"/>
              <w:widowControl w:val="true"/>
              <w:pBdr/>
              <w:spacing w:after="0" w:before="0" w:line="360" w:lineRule="auto"/>
              <w:ind w:firstLine="709"/>
              <w:jc w:val="center"/>
              <w:rPr>
                <w:rFonts w:ascii="Times New Roman" w:hAnsi="Times New Roman" w:eastAsia="Arial Unicode MS"/>
                <w:lang w:val="pt-BR" w:eastAsia="pt-BR" w:bidi="ar-SA"/>
              </w:rPr>
            </w:pPr>
            <w:r>
              <w:rPr>
                <w:rFonts w:eastAsia="Arial Unicode MS"/>
                <w:b/>
                <w:bCs/>
                <w:lang w:val="pt-PT" w:eastAsia="pt-BR" w:bidi="ar-SA"/>
              </w:rPr>
              <w:t xml:space="preserve">FICHA DE INSCRIÇÃO</w:t>
            </w:r>
            <w:r>
              <w:rPr>
                <w:rFonts w:ascii="Times New Roman" w:hAnsi="Times New Roman" w:eastAsia="Arial Unicode MS"/>
                <w:lang w:val="pt-BR" w:eastAsia="pt-BR" w:bidi="ar-SA"/>
              </w:rPr>
            </w:r>
          </w:p>
        </w:tc>
      </w:tr>
      <w:tr>
        <w:trPr>
          <w:trHeight w:val="2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3" w:type="dxa"/>
            <w:vAlign w:val="bottom"/>
          </w:tcPr>
          <w:p>
            <w:pPr>
              <w:pStyle w:val="733"/>
              <w:widowControl w:val="true"/>
              <w:pBdr/>
              <w:spacing w:after="0" w:before="0" w:line="360" w:lineRule="auto"/>
              <w:ind/>
              <w:jc w:val="left"/>
              <w:rPr>
                <w:rFonts w:ascii="Times New Roman" w:hAnsi="Times New Roman" w:eastAsia="Arial Unicode MS"/>
                <w:lang w:val="pt-BR" w:eastAsia="pt-BR" w:bidi="ar-SA"/>
              </w:rPr>
            </w:pPr>
            <w:r>
              <w:rPr>
                <w:rFonts w:ascii="Calibri" w:hAnsi="Calibri" w:eastAsia="Calibri" w:cs="Calibri"/>
                <w:b/>
                <w:bCs/>
                <w:lang w:val="pt-PT" w:eastAsia="pt-BR" w:bidi="ar-SA"/>
              </w:rPr>
              <w:t xml:space="preserve">NOME COMPLETO</w:t>
            </w:r>
            <w:r>
              <w:rPr>
                <w:rFonts w:ascii="Times New Roman" w:hAnsi="Times New Roman" w:eastAsia="Arial Unicode MS"/>
                <w:lang w:val="pt-BR" w:eastAsia="pt-BR" w:bidi="ar-SA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4" w:type="dxa"/>
            <w:vAlign w:val="center"/>
          </w:tcPr>
          <w:p>
            <w:pPr>
              <w:pStyle w:val="724"/>
              <w:widowControl w:val="true"/>
              <w:pBdr/>
              <w:spacing w:after="0" w:before="0"/>
              <w:ind/>
              <w:jc w:val="left"/>
              <w:rPr>
                <w:rFonts w:ascii="Times New Roman" w:hAnsi="Times New Roman" w:eastAsia="Arial Unicode MS" w:cs="Times New Roman"/>
                <w:sz w:val="20"/>
                <w:lang w:bidi="ar-SA"/>
              </w:rPr>
            </w:pPr>
            <w:r>
              <w:rPr>
                <w:rFonts w:eastAsia="Arial Unicode MS" w:cs="Times New Roman"/>
                <w:sz w:val="20"/>
                <w:lang w:bidi="ar-SA"/>
              </w:rPr>
            </w:r>
            <w:r>
              <w:rPr>
                <w:rFonts w:ascii="Times New Roman" w:hAnsi="Times New Roman" w:eastAsia="Arial Unicode MS" w:cs="Times New Roman"/>
                <w:sz w:val="20"/>
                <w:lang w:bidi="ar-SA"/>
              </w:rPr>
            </w:r>
          </w:p>
        </w:tc>
        <w:tc>
          <w:tcPr>
            <w:tcBorders/>
            <w:tcMar>
              <w:left w:w="0" w:type="dxa"/>
              <w:top w:w="0" w:type="dxa"/>
              <w:right w:w="0" w:type="dxa"/>
              <w:bottom w:w="0" w:type="dxa"/>
            </w:tcMar>
            <w:tcW w:w="7" w:type="dxa"/>
          </w:tcPr>
          <w:p>
            <w:pPr>
              <w:pStyle w:val="724"/>
              <w:widowControl w:val="true"/>
              <w:pBdr/>
              <w:spacing w:after="0" w:before="0" w:line="0" w:lineRule="atLeast"/>
              <w:ind/>
              <w:jc w:val="left"/>
              <w:rPr>
                <w:sz w:val="2"/>
              </w:rPr>
            </w:pPr>
            <w:r>
              <w:rPr>
                <w:rFonts w:eastAsia="Arial Unicode MS" w:cs="Times New Roman"/>
                <w:sz w:val="2"/>
                <w:lang w:bidi="ar-SA"/>
              </w:rPr>
            </w:r>
            <w:r>
              <w:rPr>
                <w:sz w:val="2"/>
              </w:rPr>
            </w:r>
          </w:p>
        </w:tc>
      </w:tr>
      <w:tr>
        <w:trPr>
          <w:trHeight w:val="2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3" w:type="dxa"/>
            <w:vAlign w:val="bottom"/>
          </w:tcPr>
          <w:p>
            <w:pPr>
              <w:pStyle w:val="733"/>
              <w:widowControl w:val="true"/>
              <w:pBdr/>
              <w:spacing w:after="0" w:before="0" w:line="360" w:lineRule="auto"/>
              <w:ind/>
              <w:jc w:val="left"/>
              <w:rPr>
                <w:rFonts w:ascii="Times New Roman" w:hAnsi="Times New Roman" w:eastAsia="Arial Unicode MS"/>
                <w:lang w:val="pt-BR" w:eastAsia="pt-BR" w:bidi="ar-SA"/>
              </w:rPr>
            </w:pPr>
            <w:r>
              <w:rPr>
                <w:rFonts w:ascii="Calibri" w:hAnsi="Calibri" w:eastAsia="Calibri" w:cs="Calibri"/>
                <w:b/>
                <w:bCs/>
                <w:lang w:val="pt-PT" w:eastAsia="pt-BR" w:bidi="ar-SA"/>
              </w:rPr>
              <w:t xml:space="preserve">RA</w:t>
            </w:r>
            <w:r>
              <w:rPr>
                <w:rFonts w:ascii="Times New Roman" w:hAnsi="Times New Roman" w:eastAsia="Arial Unicode MS"/>
                <w:lang w:val="pt-BR" w:eastAsia="pt-BR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1" w:type="dxa"/>
            <w:vAlign w:val="center"/>
          </w:tcPr>
          <w:p>
            <w:pPr>
              <w:pStyle w:val="724"/>
              <w:widowControl w:val="true"/>
              <w:pBdr/>
              <w:spacing w:after="0" w:before="0"/>
              <w:ind/>
              <w:jc w:val="left"/>
              <w:rPr>
                <w:rFonts w:ascii="Times New Roman" w:hAnsi="Times New Roman" w:eastAsia="Arial Unicode MS" w:cs="Times New Roman"/>
                <w:sz w:val="20"/>
                <w:lang w:bidi="ar-SA"/>
              </w:rPr>
            </w:pPr>
            <w:r>
              <w:rPr>
                <w:rFonts w:eastAsia="Arial Unicode MS" w:cs="Times New Roman"/>
                <w:sz w:val="20"/>
                <w:lang w:bidi="ar-SA"/>
              </w:rPr>
            </w:r>
            <w:r>
              <w:rPr>
                <w:rFonts w:ascii="Times New Roman" w:hAnsi="Times New Roman" w:eastAsia="Arial Unicode MS" w:cs="Times New Roman"/>
                <w:sz w:val="20"/>
                <w:lang w:bidi="ar-SA"/>
              </w:rPr>
            </w:r>
          </w:p>
        </w:tc>
      </w:tr>
      <w:tr>
        <w:trPr>
          <w:trHeight w:val="2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3" w:type="dxa"/>
            <w:vAlign w:val="bottom"/>
          </w:tcPr>
          <w:p>
            <w:pPr>
              <w:pStyle w:val="733"/>
              <w:widowControl w:val="true"/>
              <w:pBdr/>
              <w:spacing w:after="0" w:before="0" w:line="360" w:lineRule="auto"/>
              <w:ind/>
              <w:jc w:val="left"/>
              <w:rPr>
                <w:rFonts w:ascii="Times New Roman" w:hAnsi="Times New Roman" w:eastAsia="Arial Unicode MS"/>
                <w:lang w:val="pt-BR" w:eastAsia="pt-BR" w:bidi="ar-SA"/>
              </w:rPr>
            </w:pPr>
            <w:r>
              <w:rPr>
                <w:rFonts w:ascii="Calibri" w:hAnsi="Calibri" w:eastAsia="Calibri" w:cs="Calibri"/>
                <w:b/>
                <w:bCs/>
                <w:lang w:val="pt-PT" w:eastAsia="pt-BR" w:bidi="ar-SA"/>
              </w:rPr>
              <w:t xml:space="preserve">TELEFONE</w:t>
            </w:r>
            <w:r>
              <w:rPr>
                <w:rFonts w:ascii="Times New Roman" w:hAnsi="Times New Roman" w:eastAsia="Arial Unicode MS"/>
                <w:lang w:val="pt-BR" w:eastAsia="pt-BR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1" w:type="dxa"/>
            <w:vAlign w:val="center"/>
          </w:tcPr>
          <w:p>
            <w:pPr>
              <w:pStyle w:val="724"/>
              <w:widowControl w:val="true"/>
              <w:pBdr/>
              <w:spacing w:after="0" w:before="0"/>
              <w:ind/>
              <w:jc w:val="left"/>
              <w:rPr>
                <w:rFonts w:ascii="Times New Roman" w:hAnsi="Times New Roman" w:eastAsia="Arial Unicode MS" w:cs="Times New Roman"/>
                <w:sz w:val="20"/>
                <w:lang w:bidi="ar-SA"/>
              </w:rPr>
            </w:pPr>
            <w:r>
              <w:rPr>
                <w:rFonts w:eastAsia="Arial Unicode MS" w:cs="Times New Roman"/>
                <w:sz w:val="20"/>
                <w:lang w:bidi="ar-SA"/>
              </w:rPr>
            </w:r>
            <w:r>
              <w:rPr>
                <w:rFonts w:ascii="Times New Roman" w:hAnsi="Times New Roman" w:eastAsia="Arial Unicode MS" w:cs="Times New Roman"/>
                <w:sz w:val="20"/>
                <w:lang w:bidi="ar-SA"/>
              </w:rPr>
            </w:r>
          </w:p>
        </w:tc>
      </w:tr>
      <w:tr>
        <w:trPr>
          <w:trHeight w:val="2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3" w:type="dxa"/>
            <w:vAlign w:val="bottom"/>
          </w:tcPr>
          <w:p>
            <w:pPr>
              <w:pStyle w:val="733"/>
              <w:widowControl w:val="true"/>
              <w:pBdr/>
              <w:spacing w:after="0" w:before="0" w:line="360" w:lineRule="auto"/>
              <w:ind/>
              <w:jc w:val="left"/>
              <w:rPr>
                <w:rFonts w:ascii="Times New Roman" w:hAnsi="Times New Roman" w:eastAsia="Arial Unicode MS"/>
                <w:lang w:val="pt-BR" w:eastAsia="pt-BR" w:bidi="ar-SA"/>
              </w:rPr>
            </w:pPr>
            <w:r>
              <w:rPr>
                <w:rFonts w:ascii="Calibri" w:hAnsi="Calibri" w:eastAsia="Calibri" w:cs="Calibri"/>
                <w:b/>
                <w:bCs/>
                <w:lang w:val="pt-PT" w:eastAsia="pt-BR" w:bidi="ar-SA"/>
              </w:rPr>
              <w:t xml:space="preserve">EMAIL</w:t>
            </w:r>
            <w:r>
              <w:rPr>
                <w:rFonts w:ascii="Times New Roman" w:hAnsi="Times New Roman" w:eastAsia="Arial Unicode MS"/>
                <w:lang w:val="pt-BR" w:eastAsia="pt-BR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1" w:type="dxa"/>
            <w:vAlign w:val="center"/>
          </w:tcPr>
          <w:p>
            <w:pPr>
              <w:pStyle w:val="724"/>
              <w:widowControl w:val="true"/>
              <w:pBdr/>
              <w:spacing w:after="0" w:before="0"/>
              <w:ind/>
              <w:jc w:val="left"/>
              <w:rPr>
                <w:rFonts w:ascii="Times New Roman" w:hAnsi="Times New Roman" w:eastAsia="Arial Unicode MS" w:cs="Times New Roman"/>
                <w:sz w:val="20"/>
                <w:lang w:bidi="ar-SA"/>
              </w:rPr>
            </w:pPr>
            <w:r>
              <w:rPr>
                <w:rFonts w:eastAsia="Arial Unicode MS" w:cs="Times New Roman"/>
                <w:sz w:val="20"/>
                <w:lang w:bidi="ar-SA"/>
              </w:rPr>
            </w:r>
            <w:r>
              <w:rPr>
                <w:rFonts w:ascii="Times New Roman" w:hAnsi="Times New Roman" w:eastAsia="Arial Unicode MS" w:cs="Times New Roman"/>
                <w:sz w:val="20"/>
                <w:lang w:bidi="ar-SA"/>
              </w:rPr>
            </w:r>
          </w:p>
        </w:tc>
      </w:tr>
      <w:tr>
        <w:trPr>
          <w:trHeight w:val="2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3" w:type="dxa"/>
            <w:vAlign w:val="bottom"/>
          </w:tcPr>
          <w:p>
            <w:pPr>
              <w:pStyle w:val="733"/>
              <w:widowControl w:val="true"/>
              <w:pBdr/>
              <w:spacing w:after="0" w:before="0" w:line="360" w:lineRule="auto"/>
              <w:ind/>
              <w:jc w:val="left"/>
              <w:rPr>
                <w:rFonts w:ascii="Times New Roman" w:hAnsi="Times New Roman" w:eastAsia="Arial Unicode MS"/>
                <w:lang w:val="pt-BR" w:eastAsia="pt-BR" w:bidi="ar-SA"/>
              </w:rPr>
            </w:pPr>
            <w:r>
              <w:rPr>
                <w:rFonts w:ascii="Calibri" w:hAnsi="Calibri" w:eastAsia="Calibri" w:cs="Calibri"/>
                <w:b/>
                <w:bCs/>
                <w:lang w:val="pt-PT" w:eastAsia="pt-BR" w:bidi="ar-SA"/>
              </w:rPr>
              <w:t xml:space="preserve">ENDEREÇO</w:t>
            </w:r>
            <w:r>
              <w:rPr>
                <w:rFonts w:ascii="Times New Roman" w:hAnsi="Times New Roman" w:eastAsia="Arial Unicode MS"/>
                <w:lang w:val="pt-BR" w:eastAsia="pt-BR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1" w:type="dxa"/>
            <w:vAlign w:val="center"/>
          </w:tcPr>
          <w:p>
            <w:pPr>
              <w:pStyle w:val="724"/>
              <w:widowControl w:val="true"/>
              <w:pBdr/>
              <w:spacing w:after="0" w:before="0"/>
              <w:ind/>
              <w:jc w:val="left"/>
              <w:rPr>
                <w:rFonts w:ascii="Times New Roman" w:hAnsi="Times New Roman" w:eastAsia="Arial Unicode MS" w:cs="Times New Roman"/>
                <w:sz w:val="20"/>
                <w:lang w:bidi="ar-SA"/>
              </w:rPr>
            </w:pPr>
            <w:r>
              <w:rPr>
                <w:rFonts w:eastAsia="Arial Unicode MS" w:cs="Times New Roman"/>
                <w:sz w:val="20"/>
                <w:lang w:bidi="ar-SA"/>
              </w:rPr>
            </w:r>
            <w:r>
              <w:rPr>
                <w:rFonts w:ascii="Times New Roman" w:hAnsi="Times New Roman" w:eastAsia="Arial Unicode MS" w:cs="Times New Roman"/>
                <w:sz w:val="20"/>
                <w:lang w:bidi="ar-SA"/>
              </w:rPr>
            </w:r>
          </w:p>
        </w:tc>
      </w:tr>
      <w:tr>
        <w:trPr>
          <w:trHeight w:val="2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3" w:type="dxa"/>
            <w:vAlign w:val="center"/>
          </w:tcPr>
          <w:p>
            <w:pPr>
              <w:pStyle w:val="733"/>
              <w:widowControl w:val="true"/>
              <w:pBdr/>
              <w:spacing w:after="0" w:before="0" w:line="240" w:lineRule="auto"/>
              <w:ind w:firstLine="0" w:left="0"/>
              <w:jc w:val="left"/>
              <w:rPr>
                <w:rFonts w:ascii="Times New Roman" w:hAnsi="Times New Roman" w:eastAsia="Arial Unicode MS"/>
                <w:sz w:val="24"/>
                <w:szCs w:val="24"/>
                <w:lang w:val="pt-BR" w:eastAsia="pt-BR" w:bidi="ar-SA"/>
              </w:rPr>
            </w:pPr>
            <w:r>
              <w:rPr>
                <w:rFonts w:ascii="Calibri" w:hAnsi="Calibri" w:eastAsia="Calibri" w:cs="Calibri"/>
                <w:b/>
                <w:bCs/>
                <w:sz w:val="24"/>
                <w:szCs w:val="24"/>
                <w:lang w:val="pt-BR" w:eastAsia="pt-BR" w:bidi="ar-SA"/>
              </w:rPr>
              <w:t xml:space="preserve">QUAL(IS) DISCIPLINA(S) SE CONSIDERA APTO (A) A MONITORAR</w:t>
            </w:r>
            <w:r>
              <w:rPr>
                <w:rFonts w:ascii="Times New Roman" w:hAnsi="Times New Roman" w:eastAsia="Arial Unicode MS"/>
                <w:sz w:val="24"/>
                <w:szCs w:val="24"/>
                <w:lang w:val="pt-BR" w:eastAsia="pt-BR" w:bidi="ar-SA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1" w:type="dxa"/>
            <w:vAlign w:val="center"/>
          </w:tcPr>
          <w:p>
            <w:pPr>
              <w:pStyle w:val="724"/>
              <w:widowControl w:val="true"/>
              <w:pBdr/>
              <w:spacing w:after="0" w:before="0"/>
              <w:ind w:right="-57" w:left="108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  <w:t xml:space="preserve">(   ) </w:t>
            </w:r>
            <w:r>
              <w:rPr>
                <w:rFonts w:ascii="Arial" w:hAnsi="Arial" w:eastAsia="Arial" w:cs="Arial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</w:rPr>
              <w:t xml:space="preserve">I</w:t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  <w:rtl w:val="0"/>
              </w:rPr>
              <w:t xml:space="preserve">HISTÓRIA DA FILOSOFIA CONTEMPORÂNEA 1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BR" w:bidi="ar-SA"/>
              </w:rPr>
              <w:t xml:space="preserve"> 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  <w:t xml:space="preserve">– 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BR" w:bidi="ar-SA"/>
              </w:rPr>
              <w:t xml:space="preserve">(quinta -feira - 19:00 - 23:00h) - Prof. </w:t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  <w:rtl w:val="0"/>
              </w:rPr>
              <w:t xml:space="preserve">Anderson Nakano</w:t>
            </w:r>
            <w:r>
              <w:rPr>
                <w:rFonts w:ascii="Arial" w:hAnsi="Arial" w:eastAsia="Arial" w:cs="Arial"/>
                <w:b w:val="0"/>
                <w:bCs w:val="0"/>
                <w:color w:val="000000"/>
                <w:sz w:val="24"/>
                <w:szCs w:val="24"/>
                <w:lang w:val="pt-BR" w:bidi="ar-SA"/>
              </w:rPr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r>
          </w:p>
          <w:p>
            <w:pPr>
              <w:pStyle w:val="724"/>
              <w:widowControl w:val="true"/>
              <w:pBdr/>
              <w:spacing w:after="0" w:before="0"/>
              <w:ind w:right="-57" w:left="108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</w:r>
          </w:p>
          <w:p>
            <w:pPr>
              <w:pStyle w:val="724"/>
              <w:widowControl w:val="true"/>
              <w:pBdr/>
              <w:spacing w:after="0" w:before="0"/>
              <w:ind w:right="-57" w:left="108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  <w:t xml:space="preserve">(   )  </w:t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  <w:rtl w:val="0"/>
              </w:rPr>
              <w:t xml:space="preserve"> HISTÓRIA DA FILOSOFIA MEDIEVAL 1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BR" w:bidi="ar-SA"/>
              </w:rPr>
              <w:t xml:space="preserve"> 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  <w:t xml:space="preserve"> - (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BR"/>
              </w:rPr>
              <w:t xml:space="preserve">segunda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  <w:t xml:space="preserve">-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BR" w:bidi="ar-SA"/>
              </w:rPr>
              <w:t xml:space="preserve">feira - 19:00 - 23:00h)  - Prof. </w:t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  <w:rtl w:val="0"/>
              </w:rPr>
              <w:t xml:space="preserve">Yuri Ulbricht 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BR" w:bidi="ar-SA"/>
              </w:rPr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r>
          </w:p>
          <w:p>
            <w:pPr>
              <w:pStyle w:val="724"/>
              <w:widowControl w:val="true"/>
              <w:pBdr/>
              <w:spacing w:after="0" w:before="0"/>
              <w:ind w:right="-57" w:left="108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</w:r>
          </w:p>
          <w:p>
            <w:pPr>
              <w:pStyle w:val="724"/>
              <w:widowControl w:val="true"/>
              <w:pBdr/>
              <w:spacing w:after="0" w:before="0"/>
              <w:ind w:right="-57" w:left="108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  <w:t xml:space="preserve">(   ) </w:t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  <w:rtl w:val="0"/>
              </w:rPr>
              <w:t xml:space="preserve"> </w:t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  <w:rtl w:val="0"/>
              </w:rPr>
              <w:t xml:space="preserve">ESTÉTICA 1</w:t>
            </w:r>
            <w:r>
              <w:rPr>
                <w:rFonts w:ascii="Arial" w:hAnsi="Arial" w:eastAsia="Arial" w:cs="Arial"/>
                <w:b w:val="0"/>
                <w:bCs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lang w:val="pt-BR" w:bidi="ar-SA"/>
              </w:rPr>
              <w:t xml:space="preserve"> -  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  <w:t xml:space="preserve">(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  <w:t xml:space="preserve">terça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PT" w:bidi="ar-SA"/>
              </w:rPr>
              <w:t xml:space="preserve">-</w:t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lang w:val="pt-BR" w:bidi="ar-SA"/>
              </w:rPr>
              <w:t xml:space="preserve">feira - 19:00 - 23:00h) - </w:t>
            </w:r>
            <w:r>
              <w:rPr>
                <w:rFonts w:ascii="Arial" w:hAnsi="Arial" w:eastAsia="Arial" w:cs="Arial"/>
                <w:b w:val="0"/>
                <w:bCs w:val="0"/>
                <w:color w:val="000000"/>
                <w:sz w:val="24"/>
                <w:szCs w:val="24"/>
                <w:lang w:val="pt-BR" w:bidi="ar-SA"/>
              </w:rPr>
              <w:t xml:space="preserve">Prof.ª</w:t>
            </w:r>
            <w:r>
              <w:rPr>
                <w:rFonts w:ascii="Arial" w:hAnsi="Arial" w:eastAsia="Arial" w:cs="Arial"/>
                <w:color w:val="000000" w:themeColor="text1"/>
                <w:sz w:val="24"/>
                <w:szCs w:val="24"/>
                <w:rtl w:val="0"/>
              </w:rPr>
              <w:t xml:space="preserve">Pedro Galé </w:t>
            </w:r>
            <w:r>
              <w:rPr>
                <w:rFonts w:ascii="Arial" w:hAnsi="Arial" w:eastAsia="Arial" w:cs="Arial"/>
                <w:b w:val="0"/>
                <w:bCs w:val="0"/>
                <w:color w:val="000000"/>
                <w:sz w:val="24"/>
                <w:szCs w:val="24"/>
                <w:lang w:val="pt-BR" w:bidi="ar-SA"/>
              </w:rPr>
            </w: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r>
          </w:p>
        </w:tc>
      </w:tr>
    </w:tbl>
    <w:p>
      <w:pPr>
        <w:pStyle w:val="733"/>
        <w:widowControl w:val="false"/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733"/>
        <w:pBdr/>
        <w:spacing/>
        <w: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724"/>
        <w:pBdr/>
        <w:spacing w:line="259" w:lineRule="auto"/>
        <w:ind w:right="274"/>
        <w:jc w:val="both"/>
        <w:rPr>
          <w:color w:val="000000"/>
          <w:sz w:val="24"/>
          <w:szCs w:val="24"/>
        </w:rPr>
      </w:pPr>
      <w:r/>
      <w:r>
        <w:rPr>
          <w:color w:val="000000"/>
          <w:sz w:val="24"/>
          <w:szCs w:val="24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6838" w:orient="portrait" w:w="11906"/>
      <w:pgMar w:top="765" w:right="720" w:bottom="765" w:left="720" w:header="708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Helvetica">
    <w:panose1 w:val="020B0604020202020204"/>
  </w:font>
  <w:font w:name="Noto Sans CJK SC">
    <w:panose1 w:val="020B0502040504020204"/>
  </w:font>
  <w:font w:name="Noto Sans Devanagari">
    <w:panose1 w:val="020B0502040504020204"/>
  </w:font>
  <w:font w:name="Liberation Sans">
    <w:panose1 w:val="020B0604020202020204"/>
  </w:font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7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4"/>
    <w:next w:val="72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4"/>
    <w:next w:val="72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4"/>
    <w:next w:val="72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4"/>
    <w:next w:val="72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4"/>
    <w:next w:val="72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4"/>
    <w:next w:val="72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4"/>
    <w:next w:val="72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4"/>
    <w:next w:val="72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4"/>
    <w:next w:val="72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2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4"/>
    <w:next w:val="72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2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4"/>
    <w:next w:val="72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2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4"/>
    <w:next w:val="72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2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2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4"/>
    <w:next w:val="72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2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2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2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2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2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25"/>
    <w:link w:val="736"/>
    <w:uiPriority w:val="99"/>
    <w:pPr>
      <w:pBdr/>
      <w:spacing/>
      <w:ind/>
    </w:pPr>
  </w:style>
  <w:style w:type="character" w:styleId="179">
    <w:name w:val="Footer Char"/>
    <w:basedOn w:val="725"/>
    <w:link w:val="737"/>
    <w:uiPriority w:val="99"/>
    <w:pPr>
      <w:pBdr/>
      <w:spacing/>
      <w:ind/>
    </w:pPr>
  </w:style>
  <w:style w:type="paragraph" w:styleId="181">
    <w:name w:val="footnote text"/>
    <w:basedOn w:val="72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5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2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4"/>
    <w:next w:val="724"/>
    <w:uiPriority w:val="39"/>
    <w:unhideWhenUsed/>
    <w:pPr>
      <w:pBdr/>
      <w:spacing w:after="100"/>
      <w:ind/>
    </w:pPr>
  </w:style>
  <w:style w:type="paragraph" w:styleId="190">
    <w:name w:val="toc 2"/>
    <w:basedOn w:val="724"/>
    <w:next w:val="724"/>
    <w:uiPriority w:val="39"/>
    <w:unhideWhenUsed/>
    <w:pPr>
      <w:pBdr/>
      <w:spacing w:after="100"/>
      <w:ind w:left="220"/>
    </w:pPr>
  </w:style>
  <w:style w:type="paragraph" w:styleId="191">
    <w:name w:val="toc 3"/>
    <w:basedOn w:val="724"/>
    <w:next w:val="724"/>
    <w:uiPriority w:val="39"/>
    <w:unhideWhenUsed/>
    <w:pPr>
      <w:pBdr/>
      <w:spacing w:after="100"/>
      <w:ind w:left="440"/>
    </w:pPr>
  </w:style>
  <w:style w:type="paragraph" w:styleId="192">
    <w:name w:val="toc 4"/>
    <w:basedOn w:val="724"/>
    <w:next w:val="724"/>
    <w:uiPriority w:val="39"/>
    <w:unhideWhenUsed/>
    <w:pPr>
      <w:pBdr/>
      <w:spacing w:after="100"/>
      <w:ind w:left="660"/>
    </w:pPr>
  </w:style>
  <w:style w:type="paragraph" w:styleId="193">
    <w:name w:val="toc 5"/>
    <w:basedOn w:val="724"/>
    <w:next w:val="724"/>
    <w:uiPriority w:val="39"/>
    <w:unhideWhenUsed/>
    <w:pPr>
      <w:pBdr/>
      <w:spacing w:after="100"/>
      <w:ind w:left="880"/>
    </w:pPr>
  </w:style>
  <w:style w:type="paragraph" w:styleId="194">
    <w:name w:val="toc 6"/>
    <w:basedOn w:val="724"/>
    <w:next w:val="724"/>
    <w:uiPriority w:val="39"/>
    <w:unhideWhenUsed/>
    <w:pPr>
      <w:pBdr/>
      <w:spacing w:after="100"/>
      <w:ind w:left="1100"/>
    </w:pPr>
  </w:style>
  <w:style w:type="paragraph" w:styleId="195">
    <w:name w:val="toc 7"/>
    <w:basedOn w:val="724"/>
    <w:next w:val="724"/>
    <w:uiPriority w:val="39"/>
    <w:unhideWhenUsed/>
    <w:pPr>
      <w:pBdr/>
      <w:spacing w:after="100"/>
      <w:ind w:left="1320"/>
    </w:pPr>
  </w:style>
  <w:style w:type="paragraph" w:styleId="196">
    <w:name w:val="toc 8"/>
    <w:basedOn w:val="724"/>
    <w:next w:val="724"/>
    <w:uiPriority w:val="39"/>
    <w:unhideWhenUsed/>
    <w:pPr>
      <w:pBdr/>
      <w:spacing w:after="100"/>
      <w:ind w:left="1540"/>
    </w:pPr>
  </w:style>
  <w:style w:type="paragraph" w:styleId="197">
    <w:name w:val="toc 9"/>
    <w:basedOn w:val="724"/>
    <w:next w:val="72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4"/>
    <w:next w:val="724"/>
    <w:uiPriority w:val="99"/>
    <w:unhideWhenUsed/>
    <w:pPr>
      <w:pBdr/>
      <w:spacing w:after="0" w:afterAutospacing="0"/>
      <w:ind/>
    </w:pPr>
  </w:style>
  <w:style w:type="paragraph" w:styleId="724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Arial Unicode MS" w:cs="Times New Roman"/>
      <w:color w:val="auto"/>
      <w:sz w:val="24"/>
      <w:szCs w:val="24"/>
      <w:lang w:val="en-US" w:eastAsia="en-US" w:bidi="ar-SA"/>
    </w:rPr>
  </w:style>
  <w:style w:type="character" w:styleId="725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26">
    <w:name w:val="Hyperlink"/>
    <w:pPr>
      <w:pBdr/>
      <w:spacing/>
      <w:ind/>
    </w:pPr>
    <w:rPr>
      <w:u w:val="single"/>
    </w:rPr>
  </w:style>
  <w:style w:type="paragraph" w:styleId="727">
    <w:name w:val="Título"/>
    <w:basedOn w:val="724"/>
    <w:next w:val="728"/>
    <w:qFormat/>
    <w:pPr>
      <w:keepNext w:val="true"/>
      <w:pBdr/>
      <w:spacing w:after="120" w:before="240"/>
      <w:ind/>
    </w:pPr>
    <w:rPr>
      <w:rFonts w:ascii="Liberation Sans" w:hAnsi="Liberation Sans" w:eastAsia="Noto Sans CJK SC" w:cs="Noto Sans Devanagari"/>
      <w:sz w:val="28"/>
      <w:szCs w:val="28"/>
    </w:rPr>
  </w:style>
  <w:style w:type="paragraph" w:styleId="728">
    <w:name w:val="Body Text"/>
    <w:basedOn w:val="724"/>
    <w:pPr>
      <w:pBdr/>
      <w:spacing w:after="140" w:before="0" w:line="276" w:lineRule="auto"/>
      <w:ind/>
    </w:pPr>
  </w:style>
  <w:style w:type="paragraph" w:styleId="729">
    <w:name w:val="List"/>
    <w:basedOn w:val="728"/>
    <w:pPr>
      <w:pBdr/>
      <w:spacing/>
      <w:ind/>
    </w:pPr>
    <w:rPr>
      <w:rFonts w:cs="Noto Sans Devanagari"/>
    </w:rPr>
  </w:style>
  <w:style w:type="paragraph" w:styleId="730">
    <w:name w:val="Caption"/>
    <w:basedOn w:val="724"/>
    <w:qFormat/>
    <w:pPr>
      <w:suppressLineNumbers w:val="true"/>
      <w:pBdr/>
      <w:spacing w:after="120" w:before="120"/>
      <w:ind/>
    </w:pPr>
    <w:rPr>
      <w:rFonts w:cs="Noto Sans Devanagari"/>
      <w:i/>
      <w:iCs/>
      <w:sz w:val="24"/>
      <w:szCs w:val="24"/>
    </w:rPr>
  </w:style>
  <w:style w:type="paragraph" w:styleId="731">
    <w:name w:val="Índice"/>
    <w:basedOn w:val="724"/>
    <w:qFormat/>
    <w:pPr>
      <w:suppressLineNumbers w:val="true"/>
      <w:pBdr/>
      <w:spacing/>
      <w:ind/>
    </w:pPr>
    <w:rPr>
      <w:rFonts w:cs="Noto Sans Devanagari"/>
    </w:rPr>
  </w:style>
  <w:style w:type="paragraph" w:styleId="732" w:customStyle="1">
    <w:name w:val="Cabeçalho e Rodapé"/>
    <w:qFormat/>
    <w:pPr>
      <w:widowControl w:val="true"/>
      <w:pBdr/>
      <w:tabs>
        <w:tab w:val="clear" w:leader="none" w:pos="708"/>
        <w:tab w:val="right" w:leader="none" w:pos="9020"/>
      </w:tabs>
      <w:bidi w:val="false"/>
      <w:spacing w:after="0" w:before="0"/>
      <w:ind/>
      <w:jc w:val="left"/>
    </w:pPr>
    <w:rPr>
      <w:rFonts w:ascii="Helvetica" w:hAnsi="Helvetica" w:eastAsia="Arial Unicode MS" w:cs="Arial Unicode MS"/>
      <w:color w:val="000000"/>
      <w:sz w:val="24"/>
      <w:szCs w:val="24"/>
      <w:lang w:val="pt-BR" w:eastAsia="pt-BR" w:bidi="ar-SA"/>
    </w:rPr>
  </w:style>
  <w:style w:type="paragraph" w:styleId="733" w:customStyle="1">
    <w:name w:val="Corpo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Arial Unicode MS" w:cs="Arial Unicode MS"/>
      <w:color w:val="000000"/>
      <w:sz w:val="24"/>
      <w:szCs w:val="24"/>
      <w:u w:val="none"/>
      <w:lang w:val="pt-BR" w:eastAsia="pt-BR" w:bidi="ar-SA"/>
    </w:rPr>
  </w:style>
  <w:style w:type="paragraph" w:styleId="734">
    <w:name w:val="Normal (Web)"/>
    <w:qFormat/>
    <w:pPr>
      <w:widowControl w:val="true"/>
      <w:pBdr/>
      <w:bidi w:val="false"/>
      <w:spacing w:after="100" w:before="100"/>
      <w:ind/>
      <w:jc w:val="left"/>
    </w:pPr>
    <w:rPr>
      <w:rFonts w:ascii="Times New Roman" w:hAnsi="Times New Roman" w:eastAsia="Arial Unicode MS" w:cs="Arial Unicode MS"/>
      <w:color w:val="000000"/>
      <w:sz w:val="24"/>
      <w:szCs w:val="24"/>
      <w:u w:val="none"/>
      <w:lang w:val="pt-PT" w:eastAsia="pt-BR" w:bidi="ar-SA"/>
    </w:rPr>
  </w:style>
  <w:style w:type="paragraph" w:styleId="735">
    <w:name w:val="Cabeçalho e rodapé1"/>
    <w:basedOn w:val="724"/>
    <w:qFormat/>
    <w:pPr>
      <w:pBdr/>
      <w:spacing/>
      <w:ind/>
    </w:pPr>
  </w:style>
  <w:style w:type="paragraph" w:styleId="736">
    <w:name w:val="Header"/>
    <w:basedOn w:val="735"/>
    <w:pPr>
      <w:pBdr/>
      <w:spacing/>
      <w:ind/>
    </w:pPr>
  </w:style>
  <w:style w:type="paragraph" w:styleId="737">
    <w:name w:val="Footer"/>
    <w:basedOn w:val="735"/>
    <w:pPr>
      <w:pBdr/>
      <w:spacing/>
      <w:ind/>
    </w:pPr>
  </w:style>
  <w:style w:type="paragraph" w:styleId="738">
    <w:name w:val="Conteúdo da tabela"/>
    <w:basedOn w:val="724"/>
    <w:qFormat/>
    <w:pPr>
      <w:widowControl w:val="false"/>
      <w:suppressLineNumbers w:val="true"/>
      <w:pBdr/>
      <w:spacing/>
      <w:ind/>
    </w:pPr>
  </w:style>
  <w:style w:type="paragraph" w:styleId="739">
    <w:name w:val="Título de tabela"/>
    <w:basedOn w:val="738"/>
    <w:qFormat/>
    <w:pPr>
      <w:suppressLineNumbers w:val="true"/>
      <w:pBdr/>
      <w:spacing/>
      <w:ind/>
      <w:jc w:val="center"/>
    </w:pPr>
    <w:rPr>
      <w:b/>
      <w:bCs/>
    </w:rPr>
  </w:style>
  <w:style w:type="numbering" w:styleId="740">
    <w:name w:val="Sem lista"/>
    <w:uiPriority w:val="99"/>
    <w:semiHidden/>
    <w:unhideWhenUsed/>
    <w:qFormat/>
    <w:pPr>
      <w:pBdr/>
      <w:spacing/>
      <w:ind/>
    </w:pPr>
  </w:style>
  <w:style w:type="table" w:styleId="741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433E71A7-C615-4584-A015-B97955DE9A0F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DFil</dc:creator>
  <dc:description/>
  <dc:language>pt-BR</dc:language>
  <cp:revision>11</cp:revision>
  <dcterms:created xsi:type="dcterms:W3CDTF">2024-03-15T14:47:00Z</dcterms:created>
  <dcterms:modified xsi:type="dcterms:W3CDTF">2026-08-11T14:19:56Z</dcterms:modified>
</cp:coreProperties>
</file>